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7E1E" w14:textId="77777777" w:rsidR="001C4148" w:rsidRDefault="001C4148" w:rsidP="001C4148">
      <w:pPr>
        <w:rPr>
          <w:rFonts w:asciiTheme="minorHAnsi" w:hAnsiTheme="minorHAnsi"/>
          <w:b/>
          <w:sz w:val="22"/>
          <w:szCs w:val="22"/>
        </w:rPr>
      </w:pPr>
    </w:p>
    <w:p w14:paraId="0AAFB64E" w14:textId="77777777" w:rsidR="001C4148" w:rsidRDefault="001C4148" w:rsidP="001C4148">
      <w:pPr>
        <w:rPr>
          <w:rFonts w:asciiTheme="minorHAnsi" w:hAnsiTheme="minorHAnsi"/>
          <w:b/>
          <w:sz w:val="22"/>
          <w:szCs w:val="22"/>
        </w:rPr>
      </w:pPr>
    </w:p>
    <w:p w14:paraId="7BFEF859" w14:textId="77777777" w:rsidR="001C4148" w:rsidRDefault="001C4148" w:rsidP="001C4148">
      <w:pPr>
        <w:rPr>
          <w:rFonts w:asciiTheme="minorHAnsi" w:hAnsiTheme="minorHAnsi"/>
          <w:b/>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406"/>
      </w:tblGrid>
      <w:tr w:rsidR="001C4148" w:rsidRPr="00410C1C" w14:paraId="1BCF8A26" w14:textId="77777777" w:rsidTr="00545155">
        <w:trPr/>
        <w:tc>
          <w:tcPr>
            <w:tcW w:w="1668" w:type="dxa"/>
          </w:tcPr>
          <w:p w14:paraId="4E3A9034" w14:textId="77777777" w:rsidR="001C4148" w:rsidRPr="00410C1C" w:rsidRDefault="001C4148" w:rsidP="00545155">
            <w:pPr>
              <w:pStyle w:val="StiltilfraIkkeFet"/>
              <w:rPr>
                <w:rFonts w:asciiTheme="minorHAnsi" w:hAnsiTheme="minorHAnsi"/>
                <w:sz w:val="22"/>
                <w:szCs w:val="22"/>
              </w:rPr>
            </w:pPr>
            <w:r w:rsidRPr="00410C1C">
              <w:rPr>
                <w:rFonts w:asciiTheme="minorHAnsi" w:hAnsiTheme="minorHAnsi"/>
                <w:sz w:val="22"/>
                <w:szCs w:val="22"/>
              </w:rPr>
              <w:t>Saksbehandler:</w:t>
            </w:r>
          </w:p>
        </w:tc>
        <w:tc>
          <w:tcPr>
            <w:tcW w:w="7512" w:type="dxa"/>
          </w:tcPr>
          <w:p w14:paraId="37BAFED9" w14:textId="77777777" w:rsidR="001C4148" w:rsidRPr="00410C1C" w:rsidRDefault="006267AE" w:rsidP="00545155">
            <w:pPr>
              <w:tabs>
                <w:tab w:val="left" w:pos="1843"/>
              </w:tabs>
              <w:rPr>
                <w:rFonts w:asciiTheme="minorHAnsi" w:hAnsiTheme="minorHAnsi"/>
                <w:sz w:val="22"/>
                <w:szCs w:val="22"/>
              </w:rPr>
            </w:pPr>
            <w:sdt>
              <w:sdtPr>
                <w:rPr>
                  <w:rFonts w:asciiTheme="minorHAnsi" w:hAnsiTheme="minorHAnsi"/>
                  <w:sz w:val="22"/>
                </w:rPr>
                <w:alias w:val="Sse_navn"/>
                <w:tag w:val="Sse_navn"/>
                <w:id w:val="1683170288"/>
                <w:dataBinding w:xpath="/document/body/Sse_navn" w:storeItemID="{5D025E63-3DD7-495C-B8B7-384F3B0675B2}"/>
                <w:text/>
              </w:sdtPr>
              <w:sdtEndPr/>
              <w:sdtContent>
                <w:bookmarkStart w:id="0" w:name="Sse_navn"/>
                <w:r w:rsidR="001C4148">
                  <w:rPr>
                    <w:rFonts w:asciiTheme="minorHAnsi" w:hAnsiTheme="minorHAnsi"/>
                    <w:sz w:val="22"/>
                  </w:rPr>
                  <w:t>Plan</w:t>
                </w:r>
              </w:sdtContent>
            </w:sdt>
            <w:bookmarkEnd w:id="0"/>
            <w:r w:rsidR="001C4148">
              <w:rPr>
                <w:rFonts w:asciiTheme="minorHAnsi" w:hAnsiTheme="minorHAnsi"/>
                <w:sz w:val="22"/>
              </w:rPr>
              <w:t>/</w:t>
            </w:r>
            <w:sdt>
              <w:sdtPr>
                <w:rPr>
                  <w:rFonts w:asciiTheme="minorHAnsi" w:hAnsiTheme="minorHAnsi"/>
                  <w:sz w:val="22"/>
                  <w:szCs w:val="22"/>
                </w:rPr>
                <w:alias w:val="Sbr_Navn"/>
                <w:tag w:val="Sbr_Navn"/>
                <w:id w:val="-222454785"/>
                <w:dataBinding w:xpath="/document/body/Sbr_Navn" w:storeItemID="{5D025E63-3DD7-495C-B8B7-384F3B0675B2}"/>
                <w:text/>
              </w:sdtPr>
              <w:sdtEndPr/>
              <w:sdtContent>
                <w:bookmarkStart w:id="1" w:name="Sbr_Navn"/>
                <w:r w:rsidR="001C4148" w:rsidRPr="00410C1C">
                  <w:rPr>
                    <w:rFonts w:asciiTheme="minorHAnsi" w:hAnsiTheme="minorHAnsi"/>
                    <w:sz w:val="22"/>
                    <w:szCs w:val="22"/>
                  </w:rPr>
                  <w:t>Jostein Klette</w:t>
                </w:r>
              </w:sdtContent>
            </w:sdt>
            <w:bookmarkEnd w:id="1"/>
          </w:p>
        </w:tc>
      </w:tr>
      <w:tr w:rsidR="001C4148" w:rsidRPr="00410C1C" w14:paraId="541EEB2E" w14:textId="77777777" w:rsidTr="00545155">
        <w:trPr/>
        <w:tc>
          <w:tcPr>
            <w:tcW w:w="1668" w:type="dxa"/>
          </w:tcPr>
          <w:p w14:paraId="03F399F1" w14:textId="77777777" w:rsidR="001C4148" w:rsidRPr="00410C1C" w:rsidRDefault="001C4148" w:rsidP="00545155">
            <w:pPr>
              <w:pStyle w:val="StiltilfraIkkeFet"/>
              <w:rPr>
                <w:rFonts w:asciiTheme="minorHAnsi" w:hAnsiTheme="minorHAnsi"/>
                <w:sz w:val="22"/>
                <w:szCs w:val="22"/>
              </w:rPr>
            </w:pPr>
            <w:r w:rsidRPr="00410C1C">
              <w:rPr>
                <w:rFonts w:asciiTheme="minorHAnsi" w:hAnsiTheme="minorHAnsi"/>
                <w:sz w:val="22"/>
                <w:szCs w:val="22"/>
              </w:rPr>
              <w:t>Vår referanse:</w:t>
            </w:r>
          </w:p>
        </w:tc>
        <w:tc>
          <w:tcPr>
            <w:tcW w:w="7512" w:type="dxa"/>
          </w:tcPr>
          <w:p w14:paraId="336566A1" w14:textId="77777777" w:rsidR="001C4148" w:rsidRPr="00410C1C" w:rsidRDefault="006267AE" w:rsidP="00545155">
            <w:pPr>
              <w:tabs>
                <w:tab w:val="left" w:pos="1843"/>
              </w:tabs>
              <w:rPr>
                <w:rFonts w:asciiTheme="minorHAnsi" w:hAnsiTheme="minorHAnsi"/>
                <w:sz w:val="22"/>
                <w:szCs w:val="22"/>
                <w:lang w:val="nn-NO"/>
              </w:rPr>
            </w:pPr>
            <w:sdt>
              <w:sdtPr>
                <w:rPr>
                  <w:rFonts w:asciiTheme="minorHAnsi" w:hAnsiTheme="minorHAnsi"/>
                  <w:sz w:val="22"/>
                  <w:szCs w:val="22"/>
                  <w:lang w:val="nn-NO"/>
                </w:rPr>
                <w:alias w:val="Sas_ArkivsakID"/>
                <w:tag w:val="Sas_ArkivsakID"/>
                <w:id w:val="1637765507"/>
                <w:dataBinding w:xpath="/document/body/Sas_ArkivsakID" w:storeItemID="{5D025E63-3DD7-495C-B8B7-384F3B0675B2}"/>
                <w:text/>
              </w:sdtPr>
              <w:sdtEndPr/>
              <w:sdtContent>
                <w:bookmarkStart w:id="2" w:name="Sas_ArkivsakID"/>
                <w:r w:rsidR="001C4148" w:rsidRPr="00410C1C">
                  <w:rPr>
                    <w:rFonts w:asciiTheme="minorHAnsi" w:hAnsiTheme="minorHAnsi"/>
                    <w:sz w:val="22"/>
                    <w:szCs w:val="22"/>
                    <w:lang w:val="nn-NO"/>
                  </w:rPr>
                  <w:t>19/368</w:t>
                </w:r>
              </w:sdtContent>
            </w:sdt>
            <w:bookmarkEnd w:id="2"/>
            <w:r w:rsidR="001C4148" w:rsidRPr="00410C1C">
              <w:rPr>
                <w:rFonts w:asciiTheme="minorHAnsi" w:hAnsiTheme="minorHAnsi"/>
                <w:sz w:val="22"/>
                <w:szCs w:val="22"/>
                <w:lang w:val="nn-NO"/>
              </w:rPr>
              <w:t xml:space="preserve"> - </w:t>
            </w:r>
            <w:sdt>
              <w:sdtPr>
                <w:rPr>
                  <w:rFonts w:asciiTheme="minorHAnsi" w:hAnsiTheme="minorHAnsi"/>
                  <w:sz w:val="22"/>
                  <w:szCs w:val="22"/>
                </w:rPr>
                <w:alias w:val="Sdo_DokNr"/>
                <w:tag w:val="Sdo_DokNr"/>
                <w:id w:val="1548883471"/>
                <w:dataBinding w:xpath="/document/body/Sdo_DokNr" w:storeItemID="{5D025E63-3DD7-495C-B8B7-384F3B0675B2}"/>
                <w:text/>
              </w:sdtPr>
              <w:sdtEndPr/>
              <w:sdtContent>
                <w:bookmarkStart w:id="3" w:name="Sdo_DokNr"/>
                <w:r w:rsidR="001C4148" w:rsidRPr="00410C1C">
                  <w:rPr>
                    <w:rFonts w:asciiTheme="minorHAnsi" w:hAnsiTheme="minorHAnsi"/>
                    <w:sz w:val="22"/>
                    <w:szCs w:val="22"/>
                    <w:lang w:val="nn-NO"/>
                  </w:rPr>
                  <w:t>10</w:t>
                </w:r>
              </w:sdtContent>
            </w:sdt>
            <w:bookmarkEnd w:id="3"/>
            <w:r w:rsidR="001C4148" w:rsidRPr="00410C1C">
              <w:rPr>
                <w:rFonts w:asciiTheme="minorHAnsi" w:hAnsiTheme="minorHAnsi"/>
                <w:sz w:val="22"/>
                <w:szCs w:val="22"/>
              </w:rPr>
              <w:t xml:space="preserve"> </w:t>
            </w:r>
            <w:r w:rsidR="001C4148" w:rsidRPr="00410C1C">
              <w:rPr>
                <w:rFonts w:asciiTheme="minorHAnsi" w:hAnsiTheme="minorHAnsi"/>
                <w:sz w:val="22"/>
                <w:szCs w:val="22"/>
                <w:lang w:val="nn-NO"/>
              </w:rPr>
              <w:t xml:space="preserve">/ </w:t>
            </w:r>
            <w:sdt>
              <w:sdtPr>
                <w:rPr>
                  <w:rFonts w:asciiTheme="minorHAnsi" w:hAnsiTheme="minorHAnsi"/>
                  <w:sz w:val="22"/>
                  <w:szCs w:val="22"/>
                </w:rPr>
                <w:alias w:val="Sas_ArkivID"/>
                <w:tag w:val="Sas_ArkivID"/>
                <w:id w:val="-1691675053"/>
                <w:dataBinding w:xpath="/document/body/Sas_ArkivID" w:storeItemID="{5D025E63-3DD7-495C-B8B7-384F3B0675B2}"/>
                <w:text/>
              </w:sdtPr>
              <w:sdtEndPr/>
              <w:sdtContent>
                <w:bookmarkStart w:id="4" w:name="Sas_ArkivID"/>
                <w:r w:rsidR="001C4148" w:rsidRPr="00410C1C">
                  <w:rPr>
                    <w:rFonts w:asciiTheme="minorHAnsi" w:hAnsiTheme="minorHAnsi"/>
                    <w:sz w:val="22"/>
                    <w:szCs w:val="22"/>
                  </w:rPr>
                  <w:t>Plannavn-Mindre endring kommuneplanen sin arealdel, Komnr-1253, FA-L1</w:t>
                </w:r>
              </w:sdtContent>
            </w:sdt>
            <w:bookmarkEnd w:id="4"/>
          </w:p>
        </w:tc>
      </w:tr>
      <w:tr w:rsidR="001C4148" w:rsidRPr="00410C1C" w14:paraId="0390265E" w14:textId="77777777" w:rsidTr="00545155">
        <w:trPr/>
        <w:tc>
          <w:tcPr>
            <w:tcW w:w="1668" w:type="dxa"/>
            <w:tcBorders>
              <w:bottom w:val="single" w:sz="12" w:space="0" w:color="auto"/>
            </w:tcBorders>
          </w:tcPr>
          <w:p w14:paraId="4131227F" w14:textId="77777777" w:rsidR="001C4148" w:rsidRPr="00410C1C" w:rsidRDefault="001C4148" w:rsidP="00545155">
            <w:pPr>
              <w:pStyle w:val="tilfra"/>
              <w:spacing w:after="60"/>
              <w:rPr>
                <w:rFonts w:asciiTheme="minorHAnsi" w:hAnsiTheme="minorHAnsi"/>
                <w:b w:val="0"/>
                <w:sz w:val="22"/>
                <w:szCs w:val="22"/>
              </w:rPr>
            </w:pPr>
            <w:r w:rsidRPr="00410C1C">
              <w:rPr>
                <w:rFonts w:asciiTheme="minorHAnsi" w:hAnsiTheme="minorHAnsi"/>
                <w:b w:val="0"/>
                <w:sz w:val="22"/>
                <w:szCs w:val="22"/>
              </w:rPr>
              <w:t>Dato:</w:t>
            </w:r>
          </w:p>
        </w:tc>
        <w:tc>
          <w:tcPr>
            <w:tcW w:w="7512" w:type="dxa"/>
            <w:tcBorders>
              <w:bottom w:val="single" w:sz="12" w:space="0" w:color="auto"/>
            </w:tcBorders>
          </w:tcPr>
          <w:p w14:paraId="1505335D" w14:textId="162D4557" w:rsidR="001C4148" w:rsidRPr="00410C1C" w:rsidRDefault="006267AE" w:rsidP="00545155">
            <w:pPr>
              <w:tabs>
                <w:tab w:val="left" w:pos="1843"/>
              </w:tabs>
              <w:rPr>
                <w:rFonts w:asciiTheme="minorHAnsi" w:hAnsiTheme="minorHAnsi"/>
                <w:sz w:val="22"/>
                <w:szCs w:val="22"/>
              </w:rPr>
            </w:pPr>
            <w:sdt>
              <w:sdtPr>
                <w:rPr>
                  <w:rFonts w:asciiTheme="minorHAnsi" w:hAnsiTheme="minorHAnsi"/>
                  <w:sz w:val="22"/>
                  <w:szCs w:val="22"/>
                </w:rPr>
                <w:alias w:val="Sdo_DokDato"/>
                <w:tag w:val="Sdo_DokDato"/>
                <w:id w:val="511623220"/>
                <w:dataBinding w:xpath="/document/body/Sdo_DokDato/date/value" w:storeItemID="{5D025E63-3DD7-495C-B8B7-384F3B0675B2}"/>
                <w:date w:fullDate="2019-06-21T00:00:00Z">
                  <w:dateFormat w:val="dd.MM.yyyy"/>
                  <w:lid w:val="nb-NO"/>
                  <w:storeMappedDataAs w:val="dateTime"/>
                  <w:calendar w:val="gregorian"/>
                </w:date>
              </w:sdtPr>
              <w:sdtEndPr/>
              <w:sdtContent>
                <w:bookmarkStart w:id="Sdo_DokDato" w:name="Sdo_DokDato"/>
                <w:r w:rsidR="0033253A">
                  <w:rPr>
                    <w:rFonts w:asciiTheme="minorHAnsi" w:hAnsiTheme="minorHAnsi"/>
                    <w:sz w:val="22"/>
                    <w:szCs w:val="22"/>
                  </w:rPr>
                  <w:t>21.06.2019</w:t>
                </w:r>
              </w:sdtContent>
            </w:sdt>
            <w:bookmarkEnd w:id="Sdo_DokDato"/>
          </w:p>
        </w:tc>
      </w:tr>
    </w:tbl>
    <w:p w14:paraId="4C1CA4BC" w14:textId="77777777" w:rsidR="001C4148" w:rsidRDefault="001C4148" w:rsidP="001C4148"/>
    <w:p w14:paraId="63E473C7" w14:textId="77777777" w:rsidR="001C4148" w:rsidRDefault="001C4148" w:rsidP="001C4148">
      <w:pPr>
        <w:rPr>
          <w:rFonts w:asciiTheme="minorHAnsi" w:hAnsiTheme="minorHAnsi"/>
          <w:b/>
          <w:sz w:val="22"/>
          <w:szCs w:val="22"/>
        </w:rPr>
      </w:pPr>
    </w:p>
    <w:p w14:paraId="784C3018" w14:textId="633C0536" w:rsidR="001C4148" w:rsidRPr="00291A5B" w:rsidRDefault="001C4148" w:rsidP="001C4148">
      <w:pPr>
        <w:rPr>
          <w:rFonts w:asciiTheme="minorHAnsi" w:hAnsiTheme="minorHAnsi"/>
          <w:b/>
          <w:sz w:val="22"/>
          <w:szCs w:val="22"/>
        </w:rPr>
      </w:pPr>
      <w:r>
        <w:rPr>
          <w:rFonts w:asciiTheme="minorHAnsi" w:hAnsiTheme="minorHAnsi"/>
          <w:b/>
          <w:sz w:val="22"/>
          <w:szCs w:val="22"/>
        </w:rPr>
        <w:t>Vedtak</w:t>
      </w:r>
      <w:r w:rsidRPr="00291A5B">
        <w:rPr>
          <w:rFonts w:asciiTheme="minorHAnsi" w:hAnsiTheme="minorHAnsi"/>
          <w:b/>
          <w:sz w:val="22"/>
          <w:szCs w:val="22"/>
        </w:rPr>
        <w:t>:</w:t>
      </w:r>
    </w:p>
    <w:p w14:paraId="1DDE1357" w14:textId="33C22D4A" w:rsidR="001C4148" w:rsidRPr="00291A5B" w:rsidRDefault="001C4148" w:rsidP="001C4148">
      <w:pPr>
        <w:rPr>
          <w:b/>
        </w:rPr>
      </w:pPr>
      <w:r w:rsidRPr="00291A5B">
        <w:rPr>
          <w:b/>
        </w:rPr>
        <w:t>«I medhald av plan- og bygningslova § 11-17 vedtek Osterøy kommune mindre endring av føresegnene</w:t>
      </w:r>
      <w:r w:rsidR="00314275">
        <w:rPr>
          <w:b/>
        </w:rPr>
        <w:t xml:space="preserve"> og plankartkart</w:t>
      </w:r>
      <w:r w:rsidRPr="00291A5B">
        <w:rPr>
          <w:b/>
        </w:rPr>
        <w:t xml:space="preserve"> i kommuneplanen sin arealdel </w:t>
      </w:r>
      <w:r>
        <w:rPr>
          <w:b/>
        </w:rPr>
        <w:t>(planID 12532010001</w:t>
      </w:r>
      <w:r w:rsidR="00314275">
        <w:rPr>
          <w:b/>
        </w:rPr>
        <w:t>,</w:t>
      </w:r>
      <w:r w:rsidR="0099740C">
        <w:rPr>
          <w:b/>
        </w:rPr>
        <w:t xml:space="preserve"> datert 24.06.2019</w:t>
      </w:r>
      <w:r>
        <w:rPr>
          <w:b/>
        </w:rPr>
        <w:t xml:space="preserve">) </w:t>
      </w:r>
      <w:r w:rsidRPr="00291A5B">
        <w:rPr>
          <w:b/>
        </w:rPr>
        <w:t>og kommunedelplan for sjø og strandsone (</w:t>
      </w:r>
      <w:r>
        <w:rPr>
          <w:b/>
        </w:rPr>
        <w:t>planID 12532014007</w:t>
      </w:r>
      <w:r w:rsidR="00314275">
        <w:rPr>
          <w:b/>
        </w:rPr>
        <w:t>, datert 24.06.2019</w:t>
      </w:r>
      <w:r>
        <w:rPr>
          <w:b/>
        </w:rPr>
        <w:t>)</w:t>
      </w:r>
      <w:r w:rsidRPr="00291A5B">
        <w:rPr>
          <w:b/>
        </w:rPr>
        <w:t>. Omsynssone H910 - Reguleringsplan skal gjelde - vert lagt inn for Områdeplan Valestrand</w:t>
      </w:r>
      <w:r>
        <w:rPr>
          <w:b/>
        </w:rPr>
        <w:t xml:space="preserve"> (planID 12532011003)</w:t>
      </w:r>
      <w:r w:rsidRPr="00291A5B">
        <w:rPr>
          <w:b/>
        </w:rPr>
        <w:t xml:space="preserve">, </w:t>
      </w:r>
      <w:r>
        <w:rPr>
          <w:b/>
        </w:rPr>
        <w:t>reguleringsendring</w:t>
      </w:r>
      <w:r w:rsidRPr="00291A5B">
        <w:rPr>
          <w:b/>
        </w:rPr>
        <w:t xml:space="preserve"> Rundhovde</w:t>
      </w:r>
      <w:r>
        <w:rPr>
          <w:b/>
        </w:rPr>
        <w:t xml:space="preserve"> (planID 12532015005) og detaljregulering for Stuttåsen (planID 12532013005)</w:t>
      </w:r>
      <w:r w:rsidRPr="00291A5B">
        <w:rPr>
          <w:b/>
        </w:rPr>
        <w:t>».</w:t>
      </w:r>
    </w:p>
    <w:p w14:paraId="6B98A594" w14:textId="77777777" w:rsidR="001C4148" w:rsidRPr="00291A5B" w:rsidRDefault="001C4148" w:rsidP="001C4148">
      <w:pPr>
        <w:rPr>
          <w:rFonts w:asciiTheme="minorHAnsi" w:hAnsiTheme="minorHAnsi"/>
          <w:sz w:val="22"/>
          <w:szCs w:val="22"/>
        </w:rPr>
      </w:pPr>
    </w:p>
    <w:p w14:paraId="5A1508B7" w14:textId="77777777" w:rsidR="001C4148" w:rsidRPr="00291A5B" w:rsidRDefault="001C4148" w:rsidP="001C4148">
      <w:pPr>
        <w:spacing w:before="120" w:after="120"/>
        <w:rPr>
          <w:rFonts w:asciiTheme="minorHAnsi" w:hAnsiTheme="minorHAnsi"/>
          <w:b/>
          <w:sz w:val="22"/>
          <w:szCs w:val="22"/>
        </w:rPr>
      </w:pPr>
      <w:r w:rsidRPr="00291A5B">
        <w:rPr>
          <w:rFonts w:asciiTheme="minorHAnsi" w:hAnsiTheme="minorHAnsi"/>
          <w:b/>
          <w:sz w:val="22"/>
          <w:szCs w:val="22"/>
        </w:rPr>
        <w:t>Administrativt vedtak 001/19</w:t>
      </w:r>
    </w:p>
    <w:p w14:paraId="73FC2853" w14:textId="77777777" w:rsidR="001C4148" w:rsidRPr="00291A5B" w:rsidRDefault="001C4148" w:rsidP="001C4148">
      <w:pPr>
        <w:spacing w:before="120" w:after="120"/>
        <w:rPr>
          <w:rFonts w:asciiTheme="minorHAnsi" w:hAnsiTheme="minorHAnsi"/>
          <w:b/>
          <w:sz w:val="22"/>
          <w:szCs w:val="22"/>
        </w:rPr>
      </w:pPr>
    </w:p>
    <w:p w14:paraId="2BA3DBCF" w14:textId="77777777" w:rsidR="001C4148" w:rsidRPr="00291A5B" w:rsidRDefault="001C4148" w:rsidP="001C4148">
      <w:pPr>
        <w:spacing w:before="120" w:after="120"/>
        <w:rPr>
          <w:rFonts w:asciiTheme="minorHAnsi" w:hAnsiTheme="minorHAnsi"/>
          <w:b/>
          <w:sz w:val="22"/>
          <w:szCs w:val="22"/>
        </w:rPr>
      </w:pPr>
      <w:r w:rsidRPr="00291A5B">
        <w:rPr>
          <w:rFonts w:asciiTheme="minorHAnsi" w:hAnsiTheme="minorHAnsi"/>
          <w:b/>
          <w:sz w:val="22"/>
          <w:szCs w:val="22"/>
        </w:rPr>
        <w:t>BAKGRUNN</w:t>
      </w:r>
    </w:p>
    <w:p w14:paraId="48345E27" w14:textId="77777777" w:rsidR="001C4148" w:rsidRPr="00291A5B" w:rsidRDefault="001C4148" w:rsidP="001C4148">
      <w:pPr>
        <w:spacing w:before="120" w:after="120"/>
        <w:rPr>
          <w:rFonts w:asciiTheme="minorHAnsi" w:hAnsiTheme="minorHAnsi"/>
          <w:sz w:val="22"/>
          <w:szCs w:val="22"/>
        </w:rPr>
      </w:pPr>
      <w:r w:rsidRPr="00291A5B">
        <w:rPr>
          <w:rFonts w:asciiTheme="minorHAnsi" w:hAnsiTheme="minorHAnsi"/>
          <w:sz w:val="22"/>
          <w:szCs w:val="22"/>
        </w:rPr>
        <w:t>Kommunedelplan for sjø og strandsone vart vedtatt 21.02.2018 og mindre endring av  kommuneplanen sin arealdel vedtatt 21.02.2018 med mindre administrativ endring 12.07.2018.</w:t>
      </w:r>
    </w:p>
    <w:p w14:paraId="1C0CE2B9" w14:textId="31B3EB71" w:rsidR="001C4148" w:rsidRDefault="001C4148" w:rsidP="001C4148">
      <w:pPr>
        <w:spacing w:before="120" w:after="120"/>
        <w:rPr>
          <w:rFonts w:asciiTheme="minorHAnsi" w:hAnsiTheme="minorHAnsi"/>
          <w:sz w:val="22"/>
          <w:szCs w:val="22"/>
          <w:lang w:val="nn-NO"/>
        </w:rPr>
      </w:pPr>
      <w:r w:rsidRPr="001C1CC4">
        <w:rPr>
          <w:rFonts w:asciiTheme="minorHAnsi" w:hAnsiTheme="minorHAnsi"/>
          <w:sz w:val="22"/>
          <w:szCs w:val="22"/>
        </w:rPr>
        <w:t>Intensjonen ved vedtak av kommuneplan og kommunedelplan var at denne skulle gjelde framfor gjeldande eldre reguleringsplaner, men at dei nyaste reguleringsplanane skulle innarbeidast i detalj på plankartet slik at dei nyaste føringane for kommunen si utvikling skulle verta førande for ny</w:t>
      </w:r>
      <w:r>
        <w:rPr>
          <w:rFonts w:asciiTheme="minorHAnsi" w:hAnsiTheme="minorHAnsi"/>
          <w:sz w:val="22"/>
          <w:szCs w:val="22"/>
        </w:rPr>
        <w:t>e o</w:t>
      </w:r>
      <w:r w:rsidRPr="001C1CC4">
        <w:rPr>
          <w:rFonts w:asciiTheme="minorHAnsi" w:hAnsiTheme="minorHAnsi"/>
          <w:sz w:val="22"/>
          <w:szCs w:val="22"/>
        </w:rPr>
        <w:t xml:space="preserve">g </w:t>
      </w:r>
      <w:r>
        <w:rPr>
          <w:rFonts w:asciiTheme="minorHAnsi" w:hAnsiTheme="minorHAnsi"/>
          <w:sz w:val="22"/>
          <w:szCs w:val="22"/>
        </w:rPr>
        <w:t>e</w:t>
      </w:r>
      <w:r w:rsidRPr="001C1CC4">
        <w:rPr>
          <w:rFonts w:asciiTheme="minorHAnsi" w:hAnsiTheme="minorHAnsi"/>
          <w:sz w:val="22"/>
          <w:szCs w:val="22"/>
        </w:rPr>
        <w:t>ldre regulerin</w:t>
      </w:r>
      <w:r>
        <w:rPr>
          <w:rFonts w:asciiTheme="minorHAnsi" w:hAnsiTheme="minorHAnsi"/>
          <w:sz w:val="22"/>
          <w:szCs w:val="22"/>
        </w:rPr>
        <w:t>g</w:t>
      </w:r>
      <w:r w:rsidRPr="001C1CC4">
        <w:rPr>
          <w:rFonts w:asciiTheme="minorHAnsi" w:hAnsiTheme="minorHAnsi"/>
          <w:sz w:val="22"/>
          <w:szCs w:val="22"/>
        </w:rPr>
        <w:t xml:space="preserve">splaner. </w:t>
      </w:r>
      <w:r w:rsidRPr="00755817">
        <w:rPr>
          <w:rFonts w:asciiTheme="minorHAnsi" w:hAnsiTheme="minorHAnsi"/>
          <w:sz w:val="22"/>
          <w:szCs w:val="22"/>
          <w:lang w:val="nn-NO"/>
        </w:rPr>
        <w:t>Dette forutsette at reguleringsplanane vart inna</w:t>
      </w:r>
      <w:r>
        <w:rPr>
          <w:rFonts w:asciiTheme="minorHAnsi" w:hAnsiTheme="minorHAnsi"/>
          <w:sz w:val="22"/>
          <w:szCs w:val="22"/>
          <w:lang w:val="nn-NO"/>
        </w:rPr>
        <w:t xml:space="preserve">rbeida i kommuneplanen/kommunedelplanen. Ved ein feil vart dette ikkje gjort for 3 av dei nyaste planane. Ettersom kommuneplanen/kommunedelplanen er ein grovare plan i høve til detaljering er det motstrid mellom reguleringsplan og kommuneplan/kommunedelplan. Dette inneber at det må søkast om dispensasjon for å gjennomføre vedtekne reguleringsplaner. Dette er ikkje hensiktsmessig for nokon parter. Difor </w:t>
      </w:r>
      <w:r w:rsidR="0077611D">
        <w:rPr>
          <w:rFonts w:asciiTheme="minorHAnsi" w:hAnsiTheme="minorHAnsi"/>
          <w:sz w:val="22"/>
          <w:szCs w:val="22"/>
          <w:lang w:val="nn-NO"/>
        </w:rPr>
        <w:t>har</w:t>
      </w:r>
      <w:r>
        <w:rPr>
          <w:rFonts w:asciiTheme="minorHAnsi" w:hAnsiTheme="minorHAnsi"/>
          <w:sz w:val="22"/>
          <w:szCs w:val="22"/>
          <w:lang w:val="nn-NO"/>
        </w:rPr>
        <w:t xml:space="preserve"> kommunen</w:t>
      </w:r>
      <w:r w:rsidR="0004363D">
        <w:rPr>
          <w:rFonts w:asciiTheme="minorHAnsi" w:hAnsiTheme="minorHAnsi"/>
          <w:sz w:val="22"/>
          <w:szCs w:val="22"/>
          <w:lang w:val="nn-NO"/>
        </w:rPr>
        <w:t xml:space="preserve"> vedtatt e</w:t>
      </w:r>
      <w:r>
        <w:rPr>
          <w:rFonts w:asciiTheme="minorHAnsi" w:hAnsiTheme="minorHAnsi"/>
          <w:sz w:val="22"/>
          <w:szCs w:val="22"/>
          <w:lang w:val="nn-NO"/>
        </w:rPr>
        <w:t>i mindre endring av gjeldande kommuneplan/kommunedelplan.</w:t>
      </w:r>
    </w:p>
    <w:p w14:paraId="3562A3E8" w14:textId="77777777" w:rsidR="001C4148" w:rsidRDefault="001C4148" w:rsidP="001C4148">
      <w:pPr>
        <w:spacing w:before="120" w:after="120"/>
        <w:rPr>
          <w:rFonts w:asciiTheme="minorHAnsi" w:hAnsiTheme="minorHAnsi"/>
          <w:sz w:val="22"/>
          <w:szCs w:val="22"/>
          <w:lang w:val="nn-NO"/>
        </w:rPr>
      </w:pPr>
    </w:p>
    <w:p w14:paraId="2436C6D0" w14:textId="77777777" w:rsidR="001C4148" w:rsidRDefault="001C4148" w:rsidP="001C4148">
      <w:pPr>
        <w:spacing w:before="120" w:after="120"/>
        <w:rPr>
          <w:rFonts w:asciiTheme="minorHAnsi" w:hAnsiTheme="minorHAnsi"/>
          <w:b/>
          <w:sz w:val="22"/>
          <w:szCs w:val="22"/>
          <w:lang w:val="nn-NO"/>
        </w:rPr>
      </w:pPr>
      <w:r>
        <w:rPr>
          <w:rFonts w:asciiTheme="minorHAnsi" w:hAnsiTheme="minorHAnsi"/>
          <w:b/>
          <w:sz w:val="22"/>
          <w:szCs w:val="22"/>
          <w:lang w:val="nn-NO"/>
        </w:rPr>
        <w:t>JURIDISK GRUNNLAG</w:t>
      </w:r>
    </w:p>
    <w:p w14:paraId="6475D0A2" w14:textId="66B86F40" w:rsidR="001C4148" w:rsidRDefault="001C4148" w:rsidP="001C4148">
      <w:pPr>
        <w:spacing w:before="120" w:after="120"/>
        <w:rPr>
          <w:rFonts w:asciiTheme="minorHAnsi" w:hAnsiTheme="minorHAnsi"/>
          <w:sz w:val="22"/>
          <w:szCs w:val="22"/>
          <w:lang w:val="nn-NO"/>
        </w:rPr>
      </w:pPr>
      <w:r>
        <w:rPr>
          <w:rFonts w:asciiTheme="minorHAnsi" w:hAnsiTheme="minorHAnsi"/>
          <w:sz w:val="22"/>
          <w:szCs w:val="22"/>
          <w:lang w:val="nn-NO"/>
        </w:rPr>
        <w:t>Endringa v</w:t>
      </w:r>
      <w:r w:rsidR="000D5688">
        <w:rPr>
          <w:rFonts w:asciiTheme="minorHAnsi" w:hAnsiTheme="minorHAnsi"/>
          <w:sz w:val="22"/>
          <w:szCs w:val="22"/>
          <w:lang w:val="nn-NO"/>
        </w:rPr>
        <w:t>a</w:t>
      </w:r>
      <w:r>
        <w:rPr>
          <w:rFonts w:asciiTheme="minorHAnsi" w:hAnsiTheme="minorHAnsi"/>
          <w:sz w:val="22"/>
          <w:szCs w:val="22"/>
          <w:lang w:val="nn-NO"/>
        </w:rPr>
        <w:t>rt gjennomført med heimel i plan- og bygningslova § 11-17 og er vurdert til å vera ei mindre endring av plan. Endringa stadfestar 3 nye vedtekne reguleringsplaner. Desse har vore gjennom ein omfattande prosess når det gjeld medverknad, høyring og prosess. På den bakgrunn vurderar rådmannen at endringane ikkje er i strid med intensjonen eller hovudtrekka i planen og dette kan difor gjennomførast som ei mindre endring.</w:t>
      </w:r>
    </w:p>
    <w:p w14:paraId="16D1C41A" w14:textId="77777777" w:rsidR="001C4148" w:rsidRDefault="001C4148" w:rsidP="001C4148">
      <w:pPr>
        <w:spacing w:before="120" w:after="120"/>
        <w:rPr>
          <w:rFonts w:asciiTheme="minorHAnsi" w:hAnsiTheme="minorHAnsi"/>
          <w:sz w:val="22"/>
          <w:szCs w:val="22"/>
          <w:lang w:val="nn-NO"/>
        </w:rPr>
      </w:pPr>
    </w:p>
    <w:p w14:paraId="5AF6AAC5" w14:textId="77777777" w:rsidR="001C4148" w:rsidRDefault="001C4148" w:rsidP="001C4148">
      <w:pPr>
        <w:spacing w:before="120" w:after="120"/>
        <w:rPr>
          <w:rFonts w:asciiTheme="minorHAnsi" w:hAnsiTheme="minorHAnsi"/>
          <w:sz w:val="22"/>
          <w:szCs w:val="22"/>
          <w:lang w:val="nn-NO"/>
        </w:rPr>
      </w:pPr>
    </w:p>
    <w:p w14:paraId="440235A3" w14:textId="77777777" w:rsidR="001C4148" w:rsidRDefault="001C4148" w:rsidP="001C4148">
      <w:pPr>
        <w:spacing w:before="120" w:after="120"/>
        <w:rPr>
          <w:rFonts w:asciiTheme="minorHAnsi" w:hAnsiTheme="minorHAnsi"/>
          <w:sz w:val="22"/>
          <w:szCs w:val="22"/>
          <w:lang w:val="nn-NO"/>
        </w:rPr>
      </w:pPr>
      <w:r>
        <w:rPr>
          <w:rFonts w:asciiTheme="minorHAnsi" w:hAnsiTheme="minorHAnsi"/>
          <w:b/>
          <w:sz w:val="22"/>
          <w:szCs w:val="22"/>
          <w:lang w:val="nn-NO"/>
        </w:rPr>
        <w:t>SKILDRING AV ENDRING</w:t>
      </w:r>
    </w:p>
    <w:p w14:paraId="23D0818A" w14:textId="77777777" w:rsidR="001C4148" w:rsidRPr="006267AE" w:rsidRDefault="001C4148" w:rsidP="001C4148">
      <w:pPr>
        <w:rPr>
          <w:rFonts w:asciiTheme="minorHAnsi" w:hAnsiTheme="minorHAnsi" w:cstheme="minorHAnsi"/>
          <w:sz w:val="22"/>
          <w:szCs w:val="22"/>
          <w:lang w:val="nn-NO"/>
        </w:rPr>
      </w:pPr>
      <w:r w:rsidRPr="006267AE">
        <w:rPr>
          <w:rFonts w:asciiTheme="minorHAnsi" w:hAnsiTheme="minorHAnsi" w:cstheme="minorHAnsi"/>
          <w:sz w:val="22"/>
          <w:szCs w:val="22"/>
          <w:lang w:val="nn-NO"/>
        </w:rPr>
        <w:t>Endringa omfattar at det vart lagt inn omsynssone H910 «Reguleringsplan skal gjelde» for planavgrensinga til områderegulering for Valestrand (vedtatt 20.09.2017), detaljregulering for</w:t>
      </w:r>
      <w:r>
        <w:rPr>
          <w:rFonts w:asciiTheme="minorHAnsi" w:hAnsiTheme="minorHAnsi" w:cstheme="minorHAnsi"/>
          <w:lang w:val="nn-NO"/>
        </w:rPr>
        <w:t xml:space="preserve"> </w:t>
      </w:r>
      <w:r w:rsidRPr="006267AE">
        <w:rPr>
          <w:rFonts w:asciiTheme="minorHAnsi" w:hAnsiTheme="minorHAnsi" w:cstheme="minorHAnsi"/>
          <w:sz w:val="22"/>
          <w:szCs w:val="22"/>
          <w:lang w:val="nn-NO"/>
        </w:rPr>
        <w:lastRenderedPageBreak/>
        <w:t xml:space="preserve">Rundhovde (vedtatt 01.11.2017) og detaljregulering for Stuttåsen (vedtatt 25.05.2016). Endringa er skildra på kart på vedlegg 1. </w:t>
      </w:r>
    </w:p>
    <w:p w14:paraId="11063E03" w14:textId="77777777" w:rsidR="001C4148" w:rsidRPr="006267AE" w:rsidRDefault="001C4148" w:rsidP="001C4148">
      <w:pPr>
        <w:rPr>
          <w:rFonts w:asciiTheme="minorHAnsi" w:hAnsiTheme="minorHAnsi" w:cstheme="minorHAnsi"/>
          <w:sz w:val="22"/>
          <w:szCs w:val="22"/>
          <w:lang w:val="nn-NO"/>
        </w:rPr>
      </w:pPr>
    </w:p>
    <w:p w14:paraId="3785B961" w14:textId="7BDE35DA" w:rsidR="001C4148" w:rsidRPr="006267AE" w:rsidRDefault="001C4148" w:rsidP="001C4148">
      <w:pPr>
        <w:rPr>
          <w:rFonts w:asciiTheme="minorHAnsi" w:hAnsiTheme="minorHAnsi" w:cstheme="minorHAnsi"/>
          <w:sz w:val="22"/>
          <w:szCs w:val="22"/>
          <w:lang w:val="nn-NO"/>
        </w:rPr>
      </w:pPr>
      <w:r w:rsidRPr="006267AE">
        <w:rPr>
          <w:rFonts w:asciiTheme="minorHAnsi" w:hAnsiTheme="minorHAnsi" w:cstheme="minorHAnsi"/>
          <w:sz w:val="22"/>
          <w:szCs w:val="22"/>
          <w:lang w:val="nn-NO"/>
        </w:rPr>
        <w:t>Føresegnene v</w:t>
      </w:r>
      <w:r w:rsidR="00AE4D80" w:rsidRPr="006267AE">
        <w:rPr>
          <w:rFonts w:asciiTheme="minorHAnsi" w:hAnsiTheme="minorHAnsi" w:cstheme="minorHAnsi"/>
          <w:sz w:val="22"/>
          <w:szCs w:val="22"/>
          <w:lang w:val="nn-NO"/>
        </w:rPr>
        <w:t>a</w:t>
      </w:r>
      <w:r w:rsidRPr="006267AE">
        <w:rPr>
          <w:rFonts w:asciiTheme="minorHAnsi" w:hAnsiTheme="minorHAnsi" w:cstheme="minorHAnsi"/>
          <w:sz w:val="22"/>
          <w:szCs w:val="22"/>
          <w:lang w:val="nn-NO"/>
        </w:rPr>
        <w:t>rt oppdatert med teksten:</w:t>
      </w:r>
    </w:p>
    <w:p w14:paraId="2025923C" w14:textId="77777777" w:rsidR="001C4148" w:rsidRPr="00D42888" w:rsidRDefault="001C4148" w:rsidP="001C4148">
      <w:pPr>
        <w:rPr>
          <w:rFonts w:asciiTheme="minorHAnsi" w:hAnsiTheme="minorHAnsi" w:cstheme="minorHAnsi"/>
          <w:b/>
          <w:i/>
          <w:lang w:val="nn-NO"/>
        </w:rPr>
      </w:pPr>
      <w:r w:rsidRPr="00D42888">
        <w:rPr>
          <w:rFonts w:asciiTheme="minorHAnsi" w:hAnsiTheme="minorHAnsi" w:cstheme="minorHAnsi"/>
          <w:b/>
          <w:i/>
          <w:lang w:val="nn-NO"/>
        </w:rPr>
        <w:t>«Sone der gjeldande reguleringsplan fortsatt skal gjelde.</w:t>
      </w:r>
    </w:p>
    <w:p w14:paraId="5C67D306" w14:textId="77777777" w:rsidR="001C4148" w:rsidRPr="00D42888" w:rsidRDefault="001C4148" w:rsidP="001C4148">
      <w:pPr>
        <w:pStyle w:val="Listeavsnitt"/>
        <w:numPr>
          <w:ilvl w:val="1"/>
          <w:numId w:val="2"/>
        </w:numPr>
        <w:rPr>
          <w:rFonts w:asciiTheme="minorHAnsi" w:hAnsiTheme="minorHAnsi" w:cstheme="minorHAnsi"/>
          <w:i/>
          <w:lang w:val="nn-NO"/>
        </w:rPr>
      </w:pPr>
      <w:r w:rsidRPr="00D42888">
        <w:rPr>
          <w:rFonts w:asciiTheme="minorHAnsi" w:hAnsiTheme="minorHAnsi" w:cstheme="minorHAnsi"/>
          <w:i/>
          <w:lang w:val="nn-NO"/>
        </w:rPr>
        <w:t xml:space="preserve">Gjeldande reguleringsplaner skal gjelde framfor kommuneplanen sin arealdel (planID 12532010001) og kommunedelplan for strandsone (planID </w:t>
      </w:r>
      <w:r w:rsidRPr="00D42888">
        <w:rPr>
          <w:rFonts w:asciiTheme="minorHAnsi" w:hAnsiTheme="minorHAnsi" w:cstheme="minorHAnsi"/>
          <w:bCs/>
          <w:i/>
          <w:lang w:val="nn-NO"/>
        </w:rPr>
        <w:t>12532014007</w:t>
      </w:r>
      <w:r w:rsidRPr="00D42888">
        <w:rPr>
          <w:rFonts w:asciiTheme="minorHAnsi" w:hAnsiTheme="minorHAnsi" w:cstheme="minorHAnsi"/>
          <w:i/>
          <w:lang w:val="nn-NO"/>
        </w:rPr>
        <w:t>) (Pbl § 11-8 f).</w:t>
      </w:r>
    </w:p>
    <w:p w14:paraId="1617751C" w14:textId="77777777" w:rsidR="001C4148" w:rsidRPr="00D42888" w:rsidRDefault="001C4148" w:rsidP="001C4148">
      <w:pPr>
        <w:numPr>
          <w:ilvl w:val="0"/>
          <w:numId w:val="1"/>
        </w:numPr>
        <w:rPr>
          <w:rFonts w:asciiTheme="minorHAnsi" w:hAnsiTheme="minorHAnsi" w:cstheme="minorHAnsi"/>
          <w:i/>
          <w:lang w:val="nn-NO"/>
        </w:rPr>
      </w:pPr>
      <w:r w:rsidRPr="00D42888">
        <w:rPr>
          <w:rFonts w:asciiTheme="minorHAnsi" w:hAnsiTheme="minorHAnsi" w:cstheme="minorHAnsi"/>
          <w:i/>
          <w:lang w:val="nn-NO"/>
        </w:rPr>
        <w:t>Områderegulering for Valestrand (planID 12532011003), 20.09.2017.</w:t>
      </w:r>
    </w:p>
    <w:p w14:paraId="1CF4642D" w14:textId="77777777" w:rsidR="001C4148" w:rsidRPr="00D42888" w:rsidRDefault="001C4148" w:rsidP="001C4148">
      <w:pPr>
        <w:numPr>
          <w:ilvl w:val="0"/>
          <w:numId w:val="1"/>
        </w:numPr>
        <w:rPr>
          <w:rFonts w:asciiTheme="minorHAnsi" w:hAnsiTheme="minorHAnsi" w:cstheme="minorHAnsi"/>
          <w:i/>
          <w:lang w:val="nn-NO"/>
        </w:rPr>
      </w:pPr>
      <w:r w:rsidRPr="00D42888">
        <w:rPr>
          <w:rFonts w:asciiTheme="minorHAnsi" w:hAnsiTheme="minorHAnsi" w:cstheme="minorHAnsi"/>
          <w:i/>
          <w:lang w:val="nn-NO"/>
        </w:rPr>
        <w:t>Detaljregulering reguleringsendring Rundhovde (planID 12532015005), 01.11.2017.</w:t>
      </w:r>
    </w:p>
    <w:p w14:paraId="66B3E43E" w14:textId="77777777" w:rsidR="001C4148" w:rsidRPr="00D42888" w:rsidRDefault="001C4148" w:rsidP="001C4148">
      <w:pPr>
        <w:pStyle w:val="Listeavsnitt"/>
        <w:numPr>
          <w:ilvl w:val="0"/>
          <w:numId w:val="1"/>
        </w:numPr>
        <w:rPr>
          <w:rFonts w:asciiTheme="minorHAnsi" w:hAnsiTheme="minorHAnsi" w:cstheme="minorHAnsi"/>
          <w:lang w:val="nn-NO"/>
        </w:rPr>
      </w:pPr>
      <w:r w:rsidRPr="00D42888">
        <w:rPr>
          <w:rFonts w:asciiTheme="minorHAnsi" w:hAnsiTheme="minorHAnsi" w:cstheme="minorHAnsi"/>
          <w:i/>
          <w:lang w:val="nn-NO"/>
        </w:rPr>
        <w:t>Detaljregulering for Stuttåsen (planID 12532013005), vedtatt 25.05.2016.»</w:t>
      </w:r>
    </w:p>
    <w:p w14:paraId="1E480CD2" w14:textId="77777777" w:rsidR="001C4148" w:rsidRDefault="001C4148" w:rsidP="001C4148">
      <w:pPr>
        <w:rPr>
          <w:rFonts w:asciiTheme="minorHAnsi" w:hAnsiTheme="minorHAnsi" w:cstheme="minorHAnsi"/>
          <w:lang w:val="nn-NO"/>
        </w:rPr>
      </w:pPr>
    </w:p>
    <w:p w14:paraId="4D209627" w14:textId="77777777" w:rsidR="001C4148" w:rsidRDefault="001C4148" w:rsidP="001C4148">
      <w:pPr>
        <w:rPr>
          <w:rFonts w:asciiTheme="minorHAnsi" w:hAnsiTheme="minorHAnsi" w:cstheme="minorHAnsi"/>
          <w:lang w:val="nn-NO"/>
        </w:rPr>
      </w:pPr>
    </w:p>
    <w:p w14:paraId="762D230B" w14:textId="77777777" w:rsidR="001C4148" w:rsidRPr="006267AE" w:rsidRDefault="001C4148" w:rsidP="001C4148">
      <w:pPr>
        <w:rPr>
          <w:rFonts w:asciiTheme="minorHAnsi" w:hAnsiTheme="minorHAnsi" w:cstheme="minorHAnsi"/>
          <w:sz w:val="22"/>
          <w:szCs w:val="22"/>
          <w:lang w:val="nn-NO"/>
        </w:rPr>
      </w:pPr>
      <w:r w:rsidRPr="006267AE">
        <w:rPr>
          <w:rFonts w:asciiTheme="minorHAnsi" w:hAnsiTheme="minorHAnsi" w:cstheme="minorHAnsi"/>
          <w:sz w:val="22"/>
          <w:szCs w:val="22"/>
          <w:lang w:val="nn-NO"/>
        </w:rPr>
        <w:t xml:space="preserve">Endringa stadfestar planvedtaket av gjeldande reguleringsplan. Desse planane er nyleg vedtekne og er difor oppdaterte i høve </w:t>
      </w:r>
      <w:bookmarkStart w:id="6" w:name="_GoBack"/>
      <w:bookmarkEnd w:id="6"/>
      <w:r w:rsidRPr="006267AE">
        <w:rPr>
          <w:rFonts w:asciiTheme="minorHAnsi" w:hAnsiTheme="minorHAnsi" w:cstheme="minorHAnsi"/>
          <w:sz w:val="22"/>
          <w:szCs w:val="22"/>
          <w:lang w:val="nn-NO"/>
        </w:rPr>
        <w:t>til lovverk og regionale og statlege føringar. Endringa videreførar det som var intensjonen med reguleringsplanane. Endringa har difor ingen verknadar ut over at det er gjeldande detaljregulering for dei tre nemnde planane som skal leggast til grunn for utvikling av dei aktuelle områda.</w:t>
      </w:r>
    </w:p>
    <w:p w14:paraId="3CA644C6" w14:textId="77777777" w:rsidR="001C4148" w:rsidRPr="006267AE" w:rsidRDefault="001C4148" w:rsidP="001C4148">
      <w:pPr>
        <w:rPr>
          <w:rFonts w:asciiTheme="minorHAnsi" w:hAnsiTheme="minorHAnsi" w:cstheme="minorHAnsi"/>
          <w:sz w:val="22"/>
          <w:szCs w:val="22"/>
          <w:lang w:val="nn-NO"/>
        </w:rPr>
      </w:pPr>
    </w:p>
    <w:p w14:paraId="51A9296F" w14:textId="77777777" w:rsidR="001C4148" w:rsidRPr="006267AE" w:rsidRDefault="001C4148" w:rsidP="001C4148">
      <w:pPr>
        <w:rPr>
          <w:rFonts w:asciiTheme="minorHAnsi" w:hAnsiTheme="minorHAnsi" w:cstheme="minorHAnsi"/>
          <w:sz w:val="22"/>
          <w:szCs w:val="22"/>
          <w:lang w:val="nn-NO"/>
        </w:rPr>
      </w:pPr>
      <w:r w:rsidRPr="006267AE">
        <w:rPr>
          <w:rFonts w:asciiTheme="minorHAnsi" w:hAnsiTheme="minorHAnsi" w:cstheme="minorHAnsi"/>
          <w:sz w:val="22"/>
          <w:szCs w:val="22"/>
          <w:lang w:val="nn-NO"/>
        </w:rPr>
        <w:t>Det er kun føresegner og plankart som er endra. Det er ikkje trong for å endra planskildring.</w:t>
      </w:r>
    </w:p>
    <w:p w14:paraId="61A7686E" w14:textId="17EB81FD" w:rsidR="001C4148" w:rsidRDefault="001C4148" w:rsidP="001C4148">
      <w:pPr>
        <w:rPr>
          <w:rFonts w:asciiTheme="minorHAnsi" w:hAnsiTheme="minorHAnsi" w:cstheme="minorHAnsi"/>
          <w:lang w:val="nn-NO"/>
        </w:rPr>
      </w:pPr>
    </w:p>
    <w:p w14:paraId="40E676B7" w14:textId="0B8DADD6" w:rsidR="00DF3D97" w:rsidRDefault="00DF3D97" w:rsidP="001C4148">
      <w:pPr>
        <w:rPr>
          <w:rFonts w:asciiTheme="minorHAnsi" w:hAnsiTheme="minorHAnsi" w:cstheme="minorHAnsi"/>
          <w:b/>
          <w:lang w:val="nn-NO"/>
        </w:rPr>
      </w:pPr>
      <w:r>
        <w:rPr>
          <w:rFonts w:asciiTheme="minorHAnsi" w:hAnsiTheme="minorHAnsi" w:cstheme="minorHAnsi"/>
          <w:b/>
          <w:lang w:val="nn-NO"/>
        </w:rPr>
        <w:t>OFFENTLEG ETTERSYN OG MERKNADER</w:t>
      </w:r>
    </w:p>
    <w:p w14:paraId="58D2D571" w14:textId="0E1E0A35" w:rsidR="00DF3D97" w:rsidRPr="006267AE" w:rsidRDefault="00091809" w:rsidP="001C4148">
      <w:pPr>
        <w:rPr>
          <w:rFonts w:asciiTheme="minorHAnsi" w:hAnsiTheme="minorHAnsi" w:cstheme="minorHAnsi"/>
          <w:sz w:val="22"/>
          <w:szCs w:val="22"/>
          <w:lang w:val="nn-NO"/>
        </w:rPr>
      </w:pPr>
      <w:r w:rsidRPr="006267AE">
        <w:rPr>
          <w:rFonts w:asciiTheme="minorHAnsi" w:hAnsiTheme="minorHAnsi" w:cstheme="minorHAnsi"/>
          <w:sz w:val="22"/>
          <w:szCs w:val="22"/>
          <w:lang w:val="nn-NO"/>
        </w:rPr>
        <w:t>Endringa vart send på ein avgrensa høyringsrunde i perioden 20.05 til 18.06.</w:t>
      </w:r>
      <w:r w:rsidR="00657FAD" w:rsidRPr="006267AE">
        <w:rPr>
          <w:rFonts w:asciiTheme="minorHAnsi" w:hAnsiTheme="minorHAnsi" w:cstheme="minorHAnsi"/>
          <w:sz w:val="22"/>
          <w:szCs w:val="22"/>
          <w:lang w:val="nn-NO"/>
        </w:rPr>
        <w:t xml:space="preserve"> Fylkesmanne</w:t>
      </w:r>
      <w:r w:rsidR="00AE4D80" w:rsidRPr="006267AE">
        <w:rPr>
          <w:rFonts w:asciiTheme="minorHAnsi" w:hAnsiTheme="minorHAnsi" w:cstheme="minorHAnsi"/>
          <w:sz w:val="22"/>
          <w:szCs w:val="22"/>
          <w:lang w:val="nn-NO"/>
        </w:rPr>
        <w:t>n</w:t>
      </w:r>
      <w:r w:rsidR="00657FAD" w:rsidRPr="006267AE">
        <w:rPr>
          <w:rFonts w:asciiTheme="minorHAnsi" w:hAnsiTheme="minorHAnsi" w:cstheme="minorHAnsi"/>
          <w:sz w:val="22"/>
          <w:szCs w:val="22"/>
          <w:lang w:val="nn-NO"/>
        </w:rPr>
        <w:t xml:space="preserve"> og Hord</w:t>
      </w:r>
      <w:r w:rsidR="00AE4D80" w:rsidRPr="006267AE">
        <w:rPr>
          <w:rFonts w:asciiTheme="minorHAnsi" w:hAnsiTheme="minorHAnsi" w:cstheme="minorHAnsi"/>
          <w:sz w:val="22"/>
          <w:szCs w:val="22"/>
          <w:lang w:val="nn-NO"/>
        </w:rPr>
        <w:t>a</w:t>
      </w:r>
      <w:r w:rsidR="00657FAD" w:rsidRPr="006267AE">
        <w:rPr>
          <w:rFonts w:asciiTheme="minorHAnsi" w:hAnsiTheme="minorHAnsi" w:cstheme="minorHAnsi"/>
          <w:sz w:val="22"/>
          <w:szCs w:val="22"/>
          <w:lang w:val="nn-NO"/>
        </w:rPr>
        <w:t>land fylkeskommune kom med skriftl</w:t>
      </w:r>
      <w:r w:rsidR="00AE4D80" w:rsidRPr="006267AE">
        <w:rPr>
          <w:rFonts w:asciiTheme="minorHAnsi" w:hAnsiTheme="minorHAnsi" w:cstheme="minorHAnsi"/>
          <w:sz w:val="22"/>
          <w:szCs w:val="22"/>
          <w:lang w:val="nn-NO"/>
        </w:rPr>
        <w:t>e</w:t>
      </w:r>
      <w:r w:rsidR="00657FAD" w:rsidRPr="006267AE">
        <w:rPr>
          <w:rFonts w:asciiTheme="minorHAnsi" w:hAnsiTheme="minorHAnsi" w:cstheme="minorHAnsi"/>
          <w:sz w:val="22"/>
          <w:szCs w:val="22"/>
          <w:lang w:val="nn-NO"/>
        </w:rPr>
        <w:t>ge uttale og viste til at dei ikkje hadde nokon merknad til endringa.</w:t>
      </w:r>
    </w:p>
    <w:p w14:paraId="303BA459" w14:textId="77777777" w:rsidR="00DF3D97" w:rsidRPr="006267AE" w:rsidRDefault="00DF3D97" w:rsidP="001C4148">
      <w:pPr>
        <w:rPr>
          <w:rFonts w:asciiTheme="minorHAnsi" w:hAnsiTheme="minorHAnsi" w:cstheme="minorHAnsi"/>
          <w:sz w:val="22"/>
          <w:szCs w:val="22"/>
          <w:lang w:val="nn-NO"/>
        </w:rPr>
      </w:pPr>
    </w:p>
    <w:p w14:paraId="6E5E2D62" w14:textId="77777777" w:rsidR="001C4148" w:rsidRPr="00CD4B3F" w:rsidRDefault="001C4148" w:rsidP="001C4148">
      <w:pPr>
        <w:rPr>
          <w:rFonts w:asciiTheme="minorHAnsi" w:hAnsiTheme="minorHAnsi" w:cstheme="minorHAnsi"/>
          <w:lang w:val="nn-NO"/>
        </w:rPr>
      </w:pPr>
    </w:p>
    <w:p w14:paraId="2DFFF83F" w14:textId="77777777" w:rsidR="001C4148" w:rsidRDefault="001C4148" w:rsidP="001C4148">
      <w:pPr>
        <w:rPr>
          <w:rFonts w:asciiTheme="minorHAnsi" w:hAnsiTheme="minorHAnsi" w:cstheme="minorHAnsi"/>
          <w:b/>
          <w:lang w:val="nn-NO"/>
        </w:rPr>
      </w:pPr>
      <w:r>
        <w:rPr>
          <w:rFonts w:asciiTheme="minorHAnsi" w:hAnsiTheme="minorHAnsi" w:cstheme="minorHAnsi"/>
          <w:b/>
          <w:lang w:val="nn-NO"/>
        </w:rPr>
        <w:t>KONKLUSJON</w:t>
      </w:r>
    </w:p>
    <w:p w14:paraId="4FE3553D" w14:textId="1C3066CD" w:rsidR="001C4148" w:rsidRPr="006267AE" w:rsidRDefault="001C4148" w:rsidP="001C4148">
      <w:pPr>
        <w:rPr>
          <w:rFonts w:asciiTheme="minorHAnsi" w:hAnsiTheme="minorHAnsi" w:cstheme="minorHAnsi"/>
          <w:sz w:val="22"/>
          <w:szCs w:val="22"/>
          <w:lang w:val="nn-NO"/>
        </w:rPr>
      </w:pPr>
      <w:r w:rsidRPr="006267AE">
        <w:rPr>
          <w:rFonts w:asciiTheme="minorHAnsi" w:hAnsiTheme="minorHAnsi" w:cstheme="minorHAnsi"/>
          <w:sz w:val="22"/>
          <w:szCs w:val="22"/>
          <w:lang w:val="nn-NO"/>
        </w:rPr>
        <w:t>Rådmannen vedtar nemnde endring slik den ligg føre.</w:t>
      </w:r>
    </w:p>
    <w:p w14:paraId="5F49E285" w14:textId="77777777" w:rsidR="001C4148" w:rsidRDefault="001C4148" w:rsidP="001C4148">
      <w:pPr>
        <w:rPr>
          <w:rFonts w:asciiTheme="minorHAnsi" w:hAnsiTheme="minorHAnsi" w:cstheme="minorHAnsi"/>
          <w:lang w:val="nn-NO"/>
        </w:rPr>
      </w:pPr>
    </w:p>
    <w:p w14:paraId="3083EE98" w14:textId="77777777" w:rsidR="001C4148" w:rsidRDefault="001C4148" w:rsidP="001C4148">
      <w:pPr>
        <w:rPr>
          <w:rFonts w:asciiTheme="minorHAnsi" w:hAnsiTheme="minorHAnsi" w:cstheme="minorHAnsi"/>
          <w:lang w:val="nn-NO"/>
        </w:rPr>
      </w:pPr>
    </w:p>
    <w:p w14:paraId="506514BC" w14:textId="77777777" w:rsidR="001C4148" w:rsidRDefault="001C4148" w:rsidP="001C4148">
      <w:pPr>
        <w:rPr>
          <w:rFonts w:asciiTheme="minorHAnsi" w:hAnsiTheme="minorHAnsi" w:cstheme="minorHAnsi"/>
          <w:lang w:val="nn-NO"/>
        </w:rPr>
      </w:pPr>
    </w:p>
    <w:p w14:paraId="50D95021" w14:textId="77777777" w:rsidR="001C4148" w:rsidRDefault="001C4148" w:rsidP="001C4148">
      <w:pPr>
        <w:rPr>
          <w:rFonts w:asciiTheme="minorHAnsi" w:hAnsiTheme="minorHAnsi" w:cstheme="minorHAnsi"/>
          <w:lang w:val="nn-NO"/>
        </w:rPr>
      </w:pPr>
    </w:p>
    <w:p w14:paraId="3BE3E80B" w14:textId="77777777" w:rsidR="001C4148" w:rsidRDefault="001C4148" w:rsidP="001C4148">
      <w:pPr>
        <w:rPr>
          <w:rFonts w:asciiTheme="minorHAnsi" w:hAnsiTheme="minorHAnsi" w:cstheme="minorHAnsi"/>
          <w:lang w:val="nn-NO"/>
        </w:rPr>
      </w:pPr>
    </w:p>
    <w:p w14:paraId="3149B09C" w14:textId="77777777" w:rsidR="001C4148" w:rsidRDefault="001C4148" w:rsidP="001C4148">
      <w:pPr>
        <w:rPr>
          <w:rFonts w:asciiTheme="minorHAnsi" w:hAnsiTheme="minorHAnsi" w:cstheme="minorHAnsi"/>
          <w:lang w:val="nn-NO"/>
        </w:rPr>
      </w:pPr>
    </w:p>
    <w:p w14:paraId="73091681" w14:textId="77777777" w:rsidR="001C4148" w:rsidRDefault="001C4148" w:rsidP="001C4148">
      <w:pPr>
        <w:rPr>
          <w:rFonts w:asciiTheme="minorHAnsi" w:hAnsiTheme="minorHAnsi" w:cstheme="minorHAnsi"/>
          <w:lang w:val="nn-NO"/>
        </w:rPr>
      </w:pPr>
    </w:p>
    <w:p w14:paraId="3EB137CB" w14:textId="77777777" w:rsidR="001C4148" w:rsidRDefault="001C4148" w:rsidP="001C4148">
      <w:pPr>
        <w:rPr>
          <w:rFonts w:asciiTheme="minorHAnsi" w:hAnsiTheme="minorHAnsi" w:cstheme="minorHAnsi"/>
          <w:lang w:val="nn-NO"/>
        </w:rPr>
      </w:pPr>
    </w:p>
    <w:p w14:paraId="2FB63400" w14:textId="77777777" w:rsidR="001C4148" w:rsidRDefault="001C4148" w:rsidP="001C4148">
      <w:pPr>
        <w:rPr>
          <w:rFonts w:asciiTheme="minorHAnsi" w:hAnsiTheme="minorHAnsi" w:cstheme="minorHAnsi"/>
          <w:lang w:val="nn-NO"/>
        </w:rPr>
      </w:pPr>
    </w:p>
    <w:p w14:paraId="7BF5A1E3" w14:textId="77777777" w:rsidR="001C4148" w:rsidRDefault="001C4148" w:rsidP="001C4148">
      <w:pPr>
        <w:rPr>
          <w:rFonts w:asciiTheme="minorHAnsi" w:hAnsiTheme="minorHAnsi" w:cstheme="minorHAnsi"/>
          <w:lang w:val="nn-NO"/>
        </w:rPr>
      </w:pPr>
    </w:p>
    <w:p w14:paraId="19508305" w14:textId="77777777" w:rsidR="001C4148" w:rsidRDefault="001C4148" w:rsidP="001C4148">
      <w:pPr>
        <w:rPr>
          <w:rFonts w:asciiTheme="minorHAnsi" w:hAnsiTheme="minorHAnsi" w:cstheme="minorHAnsi"/>
          <w:lang w:val="nn-NO"/>
        </w:rPr>
      </w:pPr>
    </w:p>
    <w:p w14:paraId="40BF0C8A" w14:textId="77777777" w:rsidR="001C4148" w:rsidRDefault="001C4148" w:rsidP="001C4148">
      <w:pPr>
        <w:rPr>
          <w:rFonts w:asciiTheme="minorHAnsi" w:hAnsiTheme="minorHAnsi" w:cstheme="minorHAnsi"/>
          <w:lang w:val="nn-NO"/>
        </w:rPr>
      </w:pPr>
    </w:p>
    <w:p w14:paraId="7C50ED09" w14:textId="5FAF2A68" w:rsidR="001C4148" w:rsidRDefault="0041265E" w:rsidP="001C4148">
      <w:pPr>
        <w:rPr>
          <w:rFonts w:asciiTheme="minorHAnsi" w:hAnsiTheme="minorHAnsi" w:cstheme="minorHAnsi"/>
          <w:lang w:val="nn-NO"/>
        </w:rPr>
      </w:pPr>
      <w:r>
        <w:rPr>
          <w:rFonts w:asciiTheme="minorHAnsi" w:hAnsiTheme="minorHAnsi" w:cstheme="minorHAnsi"/>
          <w:lang w:val="nn-NO"/>
        </w:rPr>
        <w:t>Vedlegg:</w:t>
      </w:r>
    </w:p>
    <w:p w14:paraId="47A2697B" w14:textId="61398732" w:rsidR="001C4148" w:rsidRDefault="0041265E" w:rsidP="001C4148">
      <w:pPr>
        <w:rPr>
          <w:rFonts w:asciiTheme="minorHAnsi" w:hAnsiTheme="minorHAnsi" w:cstheme="minorHAnsi"/>
          <w:i/>
          <w:lang w:val="nn-NO"/>
        </w:rPr>
      </w:pPr>
      <w:r>
        <w:rPr>
          <w:rFonts w:asciiTheme="minorHAnsi" w:hAnsiTheme="minorHAnsi" w:cstheme="minorHAnsi"/>
          <w:i/>
          <w:lang w:val="nn-NO"/>
        </w:rPr>
        <w:t xml:space="preserve">Oversikt </w:t>
      </w:r>
      <w:r w:rsidR="001C4148" w:rsidRPr="00946242">
        <w:rPr>
          <w:rFonts w:asciiTheme="minorHAnsi" w:hAnsiTheme="minorHAnsi" w:cstheme="minorHAnsi"/>
          <w:i/>
          <w:lang w:val="nn-NO"/>
        </w:rPr>
        <w:t>endringar i kart</w:t>
      </w:r>
    </w:p>
    <w:p w14:paraId="770481DF" w14:textId="71900114" w:rsidR="0041265E" w:rsidRDefault="0041265E" w:rsidP="001C4148">
      <w:pPr>
        <w:rPr>
          <w:rFonts w:asciiTheme="minorHAnsi" w:hAnsiTheme="minorHAnsi" w:cstheme="minorHAnsi"/>
          <w:i/>
          <w:lang w:val="nn-NO"/>
        </w:rPr>
      </w:pPr>
      <w:r>
        <w:rPr>
          <w:rFonts w:asciiTheme="minorHAnsi" w:hAnsiTheme="minorHAnsi" w:cstheme="minorHAnsi"/>
          <w:i/>
          <w:lang w:val="nn-NO"/>
        </w:rPr>
        <w:t>Endra føresegner</w:t>
      </w:r>
      <w:r w:rsidR="00156359">
        <w:rPr>
          <w:rFonts w:asciiTheme="minorHAnsi" w:hAnsiTheme="minorHAnsi" w:cstheme="minorHAnsi"/>
          <w:i/>
          <w:lang w:val="nn-NO"/>
        </w:rPr>
        <w:t xml:space="preserve"> datert 24.06.2019</w:t>
      </w:r>
    </w:p>
    <w:p w14:paraId="36C65D35" w14:textId="69C656A6" w:rsidR="0041265E" w:rsidRPr="00156359" w:rsidRDefault="001C4148" w:rsidP="001C4148">
      <w:pPr>
        <w:rPr>
          <w:rFonts w:asciiTheme="minorHAnsi" w:hAnsiTheme="minorHAnsi" w:cstheme="minorHAnsi"/>
          <w:i/>
          <w:lang w:val="nn-NO"/>
        </w:rPr>
      </w:pPr>
      <w:r>
        <w:rPr>
          <w:rFonts w:asciiTheme="minorHAnsi" w:hAnsiTheme="minorHAnsi" w:cstheme="minorHAnsi"/>
          <w:i/>
          <w:lang w:val="nn-NO"/>
        </w:rPr>
        <w:t>Endra plankart kommuneplanen sin arealdel og kommunedel for sjø og strandsone</w:t>
      </w:r>
      <w:r w:rsidR="00156359">
        <w:rPr>
          <w:rFonts w:asciiTheme="minorHAnsi" w:hAnsiTheme="minorHAnsi" w:cstheme="minorHAnsi"/>
          <w:i/>
          <w:lang w:val="nn-NO"/>
        </w:rPr>
        <w:t xml:space="preserve"> datert 24.06.2019</w:t>
      </w:r>
    </w:p>
    <w:sectPr w:rsidR="0041265E" w:rsidRPr="00156359">
      <w:headerReference w:type="default" r:id="rId8"/>
      <w:pgSz w:w="11906" w:h="16838"/>
      <w:pgMar w:top="1417" w:right="1417" w:bottom="1417" w:left="1417" w:header="708" w:footer="708" w:gutter="0"/>
      <w:cols w:space="708"/>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8E22" w14:textId="77777777" w:rsidR="00693BAF" w:rsidRDefault="00693BAF" w:rsidP="0096077F">
      <w:r>
        <w:separator/>
      </w:r>
    </w:p>
  </w:endnote>
  <w:endnote w:type="continuationSeparator" w:id="0">
    <w:p w14:paraId="2896503D" w14:textId="77777777" w:rsidR="00693BAF" w:rsidRDefault="00693BAF" w:rsidP="0096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2055" w14:textId="77777777" w:rsidR="00693BAF" w:rsidRDefault="00693BAF" w:rsidP="0096077F">
      <w:r>
        <w:separator/>
      </w:r>
    </w:p>
  </w:footnote>
  <w:footnote w:type="continuationSeparator" w:id="0">
    <w:p w14:paraId="137A1A7C" w14:textId="77777777" w:rsidR="00693BAF" w:rsidRDefault="00693BAF" w:rsidP="0096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345E" w14:textId="77777777" w:rsidR="001C4148" w:rsidRPr="00EF4B0A" w:rsidRDefault="001C4148" w:rsidP="001C4148">
    <w:pPr>
      <w:pStyle w:val="Topptekst"/>
      <w:ind w:firstLine="851"/>
      <w:rPr>
        <w:sz w:val="28"/>
        <w:szCs w:val="28"/>
      </w:rPr>
    </w:pPr>
    <w:r>
      <w:rPr>
        <w:noProof/>
        <w:sz w:val="28"/>
        <w:szCs w:val="28"/>
        <w:lang w:val="nn-NO" w:eastAsia="nn-NO"/>
      </w:rPr>
      <w:drawing>
        <wp:anchor distT="0" distB="0" distL="114300" distR="114300" simplePos="0" relativeHeight="251659264" behindDoc="1" locked="0" layoutInCell="1" allowOverlap="1" wp14:anchorId="5E7C624F" wp14:editId="64D45FD1">
          <wp:simplePos x="0" y="0"/>
          <wp:positionH relativeFrom="column">
            <wp:posOffset>8255</wp:posOffset>
          </wp:positionH>
          <wp:positionV relativeFrom="paragraph">
            <wp:posOffset>0</wp:posOffset>
          </wp:positionV>
          <wp:extent cx="519430" cy="596900"/>
          <wp:effectExtent l="0" t="0" r="0" b="0"/>
          <wp:wrapThrough wrapText="bothSides">
            <wp:wrapPolygon edited="0">
              <wp:start x="0" y="0"/>
              <wp:lineTo x="0" y="20681"/>
              <wp:lineTo x="20597" y="20681"/>
              <wp:lineTo x="20597"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røy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519430" cy="5969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OSTERØY</w:t>
    </w:r>
    <w:r w:rsidRPr="00EF4B0A">
      <w:rPr>
        <w:sz w:val="28"/>
        <w:szCs w:val="28"/>
      </w:rPr>
      <w:t xml:space="preserve"> KOMMUNE</w:t>
    </w:r>
  </w:p>
  <w:p w14:paraId="1913CB39" w14:textId="77777777" w:rsidR="001C4148" w:rsidRPr="00EF4B0A" w:rsidRDefault="006267AE" w:rsidP="001C4148">
    <w:pPr>
      <w:pStyle w:val="Topptekst"/>
      <w:ind w:firstLine="851"/>
      <w:rPr>
        <w:sz w:val="24"/>
        <w:szCs w:val="24"/>
      </w:rPr>
    </w:pPr>
    <w:sdt>
      <w:sdtPr>
        <w:alias w:val="Soa_Navn"/>
        <w:tag w:val="Soa_Navn"/>
        <w:id w:val="-460493673"/>
        <w:dataBinding w:xpath="/document/header/Soa_Navn" w:storeItemID="{5D025E63-3DD7-495C-B8B7-384F3B0675B2}"/>
        <w:text/>
        <w:rPr/>
      </w:sdtPr>
      <w:sdtEndPr/>
      <w:sdtContent>
        <w:bookmarkStart w:id="7" w:name="Soa_Navn"/>
        <w:r w:rsidR="001C4148">
          <w:rPr/>
          <w:t>Plan</w:t>
        </w:r>
      </w:sdtContent>
    </w:sdt>
    <w:bookmarkEnd w:id="7"/>
  </w:p>
  <w:p w14:paraId="276811B7" w14:textId="77777777" w:rsidR="001C4148" w:rsidRPr="000D0388" w:rsidRDefault="001C4148" w:rsidP="001C4148">
    <w:pPr>
      <w:pStyle w:val="Topptekst"/>
    </w:pPr>
    <w:r>
      <w:tab/>
    </w:r>
  </w:p>
  <w:p w14:paraId="7C2AC2EE" w14:textId="77777777" w:rsidR="001C4148" w:rsidRDefault="001C41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50D7"/>
    <w:multiLevelType w:val="multilevel"/>
    <w:tmpl w:val="294A7F2E"/>
    <w:lvl w:ilvl="0">
      <w:start w:val="7"/>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7D646A4"/>
    <w:multiLevelType w:val="hybridMultilevel"/>
    <w:tmpl w:val="9DA6590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04363D"/>
    <w:rsid w:val="000847C9"/>
    <w:rsid w:val="00091809"/>
    <w:rsid w:val="000D5688"/>
    <w:rsid w:val="00156359"/>
    <w:rsid w:val="001C4148"/>
    <w:rsid w:val="002040EE"/>
    <w:rsid w:val="00314275"/>
    <w:rsid w:val="0033253A"/>
    <w:rsid w:val="0041265E"/>
    <w:rsid w:val="006267AE"/>
    <w:rsid w:val="00657FAD"/>
    <w:rsid w:val="00693BAF"/>
    <w:rsid w:val="0077611D"/>
    <w:rsid w:val="00825C7C"/>
    <w:rsid w:val="008311FE"/>
    <w:rsid w:val="0096077F"/>
    <w:rsid w:val="0099740C"/>
    <w:rsid w:val="00A5738B"/>
    <w:rsid w:val="00AE4D80"/>
    <w:rsid w:val="00B81613"/>
    <w:rsid w:val="00DF3D97"/>
    <w:rsid w:val="00F96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6F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148"/>
    <w:pPr>
      <w:spacing w:after="0" w:line="240" w:lineRule="auto"/>
    </w:pPr>
    <w:rPr>
      <w:rFonts w:ascii="Times New Roman" w:eastAsia="Times New Roman" w:hAnsi="Times New Roman" w:cs="Times New Roman"/>
      <w:sz w:val="23"/>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pPr>
  </w:style>
  <w:style w:type="character" w:customStyle="1" w:styleId="BunntekstTegn">
    <w:name w:val="Bunntekst Tegn"/>
    <w:basedOn w:val="Standardskriftforavsnitt"/>
    <w:link w:val="Bunntekst"/>
    <w:uiPriority w:val="99"/>
    <w:rsid w:val="0096077F"/>
  </w:style>
  <w:style w:type="paragraph" w:styleId="Listeavsnitt">
    <w:name w:val="List Paragraph"/>
    <w:basedOn w:val="Normal"/>
    <w:uiPriority w:val="34"/>
    <w:qFormat/>
    <w:rsid w:val="001C4148"/>
    <w:pPr>
      <w:ind w:left="720"/>
      <w:contextualSpacing/>
    </w:pPr>
  </w:style>
  <w:style w:type="paragraph" w:customStyle="1" w:styleId="tilfra">
    <w:name w:val="tilfra"/>
    <w:basedOn w:val="Normal"/>
    <w:rsid w:val="001C4148"/>
    <w:rPr>
      <w:b/>
    </w:rPr>
  </w:style>
  <w:style w:type="table" w:styleId="Tabellrutenett">
    <w:name w:val="Table Grid"/>
    <w:basedOn w:val="Vanligtabell"/>
    <w:rsid w:val="001C414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tilfraIkkeFet">
    <w:name w:val="Stil tilfra + Ikke Fet"/>
    <w:basedOn w:val="tilfra"/>
    <w:rsid w:val="001C414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omments" Target="comments.xml" Id="rId1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sdm_dummy/>
    <websakInfo>
      <fletteDato>24.06.2019</fletteDato>
      <sakid>2019000368</sakid>
      <jpid>2019012619</jpid>
      <filUnique>431262</filUnique>
      <filChecksumFørFlett>QyJ78Aaq4zNdjPmbty667g==</filChecksumFørFlett>
      <erHoveddokument>True</erHoveddokument>
      <dcTitle>Vedtak - Mindre endring – kommuneplanen sin arealdel og kommunedelplan for sjø- og strandsone</dcTitle>
    </websakInfo>
    <docs>
      <doc>
        <sdm_watermark/>
        <sdm_sdfid/>
      </doc>
    </docs>
    <templateURI>C:\Users\okjokl\AppData\Local\Temp\tmp_d8b2577f-dc1f-40d3-94fb-d87b2fe670a6.docx</templateURI>
    <mergeMode>MergeOne</mergeMode>
    <showHiddenMark>False</showHiddenMark>
  </properties>
  <header>
    <Soa_Navn>Plan</Soa_Navn>
  </header>
  <footer/>
  <body>
    <Sse_navn>Plan</Sse_navn>
    <Sas_ArkivsakID>19/368</Sas_ArkivsakID>
    <Sbr_Navn>Jostein Klette</Sbr_Navn>
    <Sas_ArkivID>Plannavn-Mindre endring kommuneplanen sin arealdel, Komnr-1253, FA-L1</Sas_ArkivID>
    <Sdo_DokNr>10</Sdo_DokNr>
    <Sdo_DokDato>
      <date>
        <value>21.06.2019</value>
        <culture>nb-NO</culture>
        <format>dd.MM.yyyy</format>
      </date>
    </Sdo_DokDato>
  </body>
</document>
</file>

<file path=customXml/itemProps1.xml><?xml version="1.0" encoding="utf-8"?>
<ds:datastoreItem xmlns:ds="http://schemas.openxmlformats.org/officeDocument/2006/customXml" ds:itemID="{5D025E63-3DD7-495C-B8B7-384F3B0675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3355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Melding om vedtak - Mindre endring – kommuneplanen sin arealdel og kommunedelplan for sjø- og strandsone</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Vedtak - Mindre endring – kommuneplanen sin arealdel og kommunedelplan for sjø- og strandsone</dc:title>
  <dc:subject/>
  <cp:keywords/>
  <dc:description/>
  <cp:lastModifiedBy/>
  <cp:revision>1</cp:revision>
  <dcterms:created xsi:type="dcterms:W3CDTF">2018-06-05T10:17:00Z</dcterms:created>
  <dcterms:modified xsi:type="dcterms:W3CDTF">2019-06-21T08:17:00Z</dcterms:modified>
</cp:coreProperties>
</file>